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obowiązkowe naczynie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kuchnia wyposażona jest w najważniejsze naczynia kuchenne. Warto postawić na te wysokiej jakości i wielofunkcyjne. &lt;b&gt;Mała Patelnia WOLL&lt;/b&gt; idealnie sprawdzi się podczas smażenia lub duszenia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niezbędne naczynie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Przyrządzanie potraw dla jednym potrafi być przyjemnością, jednak dla innych nudnym obowiązkiem. Warto zainwestować w takie wyposażenie kuchenne, które umili i ułatwi gotowanie.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kuchni powinny znaleźć się funkcjonalne oraz wygodne w utrzymaniu naczynia kuchenne.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Mała patelnia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idealnie. Posiada 4-warstwową powłokę, która jest wzmocniona o drobinki szafiru. Ma to na celu zwiększenie żywotności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patelnia WOLL - niezwykle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charakter patelni zapewnia rączka, która odlana została z jednego kawałka kompozytu. Jest on odporny na działanie temperatury do 250 stopni Celsjusza. Daje do ogromne pole do popisu. Można korzystać z tej patelni zarówno na ogniu jak i w piekarniku. Naczynie to można myć w zmywarce jest to bardzo wygodna funkcja.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patelnia WOLL</w:t>
      </w:r>
      <w:r>
        <w:rPr>
          <w:rFonts w:ascii="calibri" w:hAnsi="calibri" w:eastAsia="calibri" w:cs="calibri"/>
          <w:sz w:val="24"/>
          <w:szCs w:val="24"/>
        </w:rPr>
        <w:t xml:space="preserve"> posiada dno nowej generacji. Jest wykonane ze stalowo-magnetycznej płyty. Jest to o tyle ważne, ponieważ patelnia może być poddana działaniom kuchenki gazowej, ceramicznej, indukcyjnej, elektrycznej, halogenowej oraz węglowej. W zestawie dostępna jest także żaroodporna pokrywa - co zdecydowanie zwiększa możliwości jej wykorzystania.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tytanowe/11-patelnia-woll-saphire-20-cm-4032525360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2025-12-15T04:29:39+01:00</dcterms:created>
  <dcterms:modified xsi:type="dcterms:W3CDTF">2025-12-15T04:29:39+01:00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